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right w:w="170" w:type="dxa"/>
        </w:tblCellMar>
        <w:tblLook w:val="04A0" w:firstRow="1" w:lastRow="0" w:firstColumn="1" w:lastColumn="0" w:noHBand="0" w:noVBand="1"/>
      </w:tblPr>
      <w:tblGrid>
        <w:gridCol w:w="2127"/>
        <w:gridCol w:w="6945"/>
      </w:tblGrid>
      <w:tr w:rsidR="0027677F" w:rsidRPr="006176AB" w14:paraId="0ABE0565" w14:textId="77777777" w:rsidTr="002E778B">
        <w:trPr>
          <w:trHeight w:val="2706"/>
        </w:trPr>
        <w:tc>
          <w:tcPr>
            <w:tcW w:w="2127" w:type="dxa"/>
            <w:shd w:val="clear" w:color="auto" w:fill="auto"/>
          </w:tcPr>
          <w:p w14:paraId="78D7045E" w14:textId="77777777" w:rsidR="0027677F" w:rsidRPr="0026786E" w:rsidRDefault="00B52786" w:rsidP="00D00BA7">
            <w:pPr>
              <w:spacing w:before="120" w:after="0"/>
              <w:rPr>
                <w:rFonts w:cs="Arial"/>
              </w:rPr>
            </w:pPr>
            <w:r>
              <w:rPr>
                <w:noProof/>
                <w:szCs w:val="24"/>
                <w:lang w:eastAsia="en-AU"/>
              </w:rPr>
              <w:pict w14:anchorId="52DCB22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CAP Logo [larger text]7x5 Espanol" style="width:96.45pt;height:138.55pt;visibility:visible">
                  <v:imagedata r:id="rId7" o:title="ACAP Logo [larger text]7x5 Espanol"/>
                </v:shape>
              </w:pict>
            </w:r>
          </w:p>
        </w:tc>
        <w:tc>
          <w:tcPr>
            <w:tcW w:w="6945" w:type="dxa"/>
            <w:shd w:val="clear" w:color="auto" w:fill="auto"/>
          </w:tcPr>
          <w:p w14:paraId="6BCF7C56" w14:textId="76B4811D" w:rsidR="00CF12FE" w:rsidRPr="00331B2F" w:rsidRDefault="00F76EAC" w:rsidP="00F76EAC">
            <w:pPr>
              <w:spacing w:before="240" w:after="80"/>
              <w:jc w:val="right"/>
              <w:rPr>
                <w:rFonts w:cs="Arial"/>
                <w:b/>
                <w:sz w:val="27"/>
                <w:szCs w:val="27"/>
                <w:lang w:val="es-ES"/>
              </w:rPr>
            </w:pPr>
            <w:r w:rsidRPr="00F76EAC">
              <w:rPr>
                <w:rFonts w:cs="Arial"/>
                <w:b/>
                <w:sz w:val="27"/>
                <w:szCs w:val="27"/>
                <w:lang w:val="es-ES"/>
              </w:rPr>
              <w:t xml:space="preserve"> </w:t>
            </w:r>
            <w:r w:rsidR="001417A3" w:rsidRPr="001417A3">
              <w:rPr>
                <w:rFonts w:cs="Arial"/>
                <w:b/>
                <w:sz w:val="27"/>
                <w:szCs w:val="27"/>
                <w:lang w:val="es-ES"/>
              </w:rPr>
              <w:t xml:space="preserve">Decimoquinta </w:t>
            </w:r>
            <w:r w:rsidR="00331B2F" w:rsidRPr="00E47B9B">
              <w:rPr>
                <w:rFonts w:cs="Arial"/>
                <w:b/>
                <w:bCs/>
                <w:sz w:val="27"/>
                <w:szCs w:val="27"/>
                <w:lang w:val="es-ES"/>
              </w:rPr>
              <w:t>Reunión del Comité Asesor</w:t>
            </w:r>
          </w:p>
          <w:p w14:paraId="11E1E88E" w14:textId="5EB59AC7" w:rsidR="00CF12FE" w:rsidRPr="00F76EAC" w:rsidRDefault="001417A3" w:rsidP="002E778B">
            <w:pPr>
              <w:spacing w:after="0"/>
              <w:jc w:val="right"/>
              <w:rPr>
                <w:rFonts w:cs="Arial"/>
                <w:i/>
                <w:spacing w:val="-2"/>
                <w:sz w:val="26"/>
                <w:szCs w:val="26"/>
                <w:lang w:val="es-ES"/>
              </w:rPr>
            </w:pPr>
            <w:r w:rsidRPr="001417A3">
              <w:rPr>
                <w:rFonts w:cs="Arial"/>
                <w:i/>
                <w:spacing w:val="-2"/>
                <w:sz w:val="26"/>
                <w:szCs w:val="26"/>
                <w:lang w:val="es-ES"/>
              </w:rPr>
              <w:t>Swakopmund, Namibia</w:t>
            </w:r>
            <w:r w:rsidR="00F76EAC" w:rsidRPr="00F76EAC">
              <w:rPr>
                <w:rFonts w:cs="Arial"/>
                <w:i/>
                <w:spacing w:val="-2"/>
                <w:sz w:val="26"/>
                <w:szCs w:val="26"/>
                <w:lang w:val="es-ES"/>
              </w:rPr>
              <w:t>,</w:t>
            </w:r>
            <w:r w:rsidR="002E778B">
              <w:rPr>
                <w:rFonts w:cs="Arial"/>
                <w:i/>
                <w:spacing w:val="-2"/>
                <w:sz w:val="26"/>
                <w:szCs w:val="26"/>
                <w:lang w:val="es-ES"/>
              </w:rPr>
              <w:t xml:space="preserve"> </w:t>
            </w:r>
            <w:r>
              <w:rPr>
                <w:rFonts w:cs="Arial"/>
                <w:i/>
                <w:spacing w:val="-2"/>
                <w:sz w:val="26"/>
                <w:szCs w:val="26"/>
                <w:lang w:val="es-ES"/>
              </w:rPr>
              <w:t xml:space="preserve">1 - </w:t>
            </w:r>
            <w:r w:rsidRPr="001417A3">
              <w:rPr>
                <w:rFonts w:cs="Arial"/>
                <w:i/>
                <w:spacing w:val="-2"/>
                <w:sz w:val="26"/>
                <w:szCs w:val="26"/>
                <w:lang w:val="es-ES"/>
              </w:rPr>
              <w:t>5 de junio de 2026</w:t>
            </w:r>
          </w:p>
          <w:p w14:paraId="22A34610" w14:textId="77777777" w:rsidR="00931C1D" w:rsidRPr="00BA7D53" w:rsidRDefault="00931C1D">
            <w:pPr>
              <w:rPr>
                <w:rFonts w:cs="Arial"/>
                <w:sz w:val="20"/>
                <w:szCs w:val="24"/>
                <w:lang w:val="es-ES"/>
              </w:rPr>
            </w:pPr>
          </w:p>
          <w:p w14:paraId="6CC3894F" w14:textId="77777777" w:rsidR="00331B2F" w:rsidRPr="00331B2F" w:rsidRDefault="00331B2F" w:rsidP="00331B2F">
            <w:pPr>
              <w:pStyle w:val="ACAPDocTitle"/>
              <w:rPr>
                <w:lang w:val="es-ES"/>
              </w:rPr>
            </w:pPr>
            <w:r w:rsidRPr="00331B2F">
              <w:rPr>
                <w:lang w:val="es-ES"/>
              </w:rPr>
              <w:t>Título</w:t>
            </w:r>
          </w:p>
          <w:p w14:paraId="24779011" w14:textId="77777777" w:rsidR="00931C1D" w:rsidRPr="00BA7D53" w:rsidRDefault="00931C1D" w:rsidP="00447061">
            <w:pPr>
              <w:jc w:val="center"/>
              <w:rPr>
                <w:rFonts w:cs="Arial"/>
                <w:b/>
                <w:bCs/>
                <w:sz w:val="28"/>
                <w:szCs w:val="30"/>
                <w:lang w:val="es-ES"/>
              </w:rPr>
            </w:pPr>
          </w:p>
          <w:p w14:paraId="19DE931A" w14:textId="77777777" w:rsidR="00195EAB" w:rsidRPr="00BA7D53" w:rsidRDefault="00931C1D" w:rsidP="004904CF">
            <w:pPr>
              <w:pStyle w:val="ACAPDocAuthor"/>
              <w:spacing w:after="240"/>
              <w:rPr>
                <w:lang w:val="es-ES"/>
              </w:rPr>
            </w:pPr>
            <w:r w:rsidRPr="00BA7D53">
              <w:rPr>
                <w:lang w:val="es-ES"/>
              </w:rPr>
              <w:t xml:space="preserve">Autor </w:t>
            </w:r>
          </w:p>
        </w:tc>
      </w:tr>
    </w:tbl>
    <w:p w14:paraId="36E1A8F7" w14:textId="77777777" w:rsidR="00D11210" w:rsidRDefault="00D11210">
      <w:pPr>
        <w:rPr>
          <w:rFonts w:cs="Arial"/>
          <w:sz w:val="24"/>
          <w:szCs w:val="24"/>
          <w:lang w:val="es-ES"/>
        </w:rPr>
      </w:pPr>
    </w:p>
    <w:p w14:paraId="0A1BEB31" w14:textId="77777777" w:rsidR="00E83B7D" w:rsidRPr="00913BDD" w:rsidRDefault="00E83B7D">
      <w:pPr>
        <w:rPr>
          <w:rFonts w:cs="Arial"/>
          <w:sz w:val="24"/>
          <w:szCs w:val="24"/>
          <w:lang w:val="es-ES"/>
        </w:rPr>
      </w:pPr>
    </w:p>
    <w:tbl>
      <w:tblPr>
        <w:tblW w:w="0" w:type="auto"/>
        <w:tblInd w:w="108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072"/>
      </w:tblGrid>
      <w:tr w:rsidR="00D80F90" w14:paraId="36D79192" w14:textId="77777777" w:rsidTr="002E778B">
        <w:tc>
          <w:tcPr>
            <w:tcW w:w="9072" w:type="dxa"/>
            <w:shd w:val="clear" w:color="auto" w:fill="auto"/>
          </w:tcPr>
          <w:p w14:paraId="6C1A7A02" w14:textId="643FE673" w:rsidR="00D80F90" w:rsidRPr="00B52786" w:rsidRDefault="00D80F90" w:rsidP="00AB1A83">
            <w:pPr>
              <w:pStyle w:val="ACAPDocs1"/>
              <w:jc w:val="center"/>
              <w:rPr>
                <w:lang w:val="es-ES"/>
              </w:rPr>
            </w:pPr>
            <w:r w:rsidRPr="00B52786">
              <w:rPr>
                <w:lang w:val="es-ES"/>
              </w:rPr>
              <w:t xml:space="preserve">RESUMEN </w:t>
            </w:r>
          </w:p>
          <w:p w14:paraId="4EC79C4E" w14:textId="6B67A9B4" w:rsidR="00D80F90" w:rsidRPr="006176AB" w:rsidRDefault="00B9385D" w:rsidP="00D80F90">
            <w:pPr>
              <w:rPr>
                <w:bCs/>
                <w:color w:val="000000"/>
                <w:lang w:val="es-419"/>
              </w:rPr>
            </w:pPr>
            <w:r w:rsidRPr="00B52786">
              <w:rPr>
                <w:color w:val="000000"/>
                <w:lang w:val="es-ES"/>
              </w:rPr>
              <w:t>Si aplica.</w:t>
            </w:r>
            <w:r w:rsidRPr="00B52786">
              <w:rPr>
                <w:lang w:val="es-ES"/>
              </w:rPr>
              <w:t xml:space="preserve"> </w:t>
            </w:r>
            <w:r w:rsidR="00D80F90" w:rsidRPr="006176AB">
              <w:rPr>
                <w:bCs/>
                <w:lang w:val="es-419"/>
              </w:rPr>
              <w:t>300 palabras max</w:t>
            </w:r>
            <w:r w:rsidR="00D80F90" w:rsidRPr="006176AB">
              <w:rPr>
                <w:bCs/>
                <w:color w:val="000000"/>
                <w:lang w:val="es-419"/>
              </w:rPr>
              <w:t xml:space="preserve">. </w:t>
            </w:r>
          </w:p>
          <w:p w14:paraId="42BD3F48" w14:textId="526E159C" w:rsidR="00AB1A83" w:rsidRPr="00331B2F" w:rsidRDefault="00AB1A83" w:rsidP="00AB1A83">
            <w:pPr>
              <w:spacing w:before="240"/>
              <w:jc w:val="center"/>
              <w:rPr>
                <w:rFonts w:eastAsia="Times New Roman" w:cs="Arial"/>
                <w:b/>
                <w:bCs/>
                <w:caps/>
                <w:kern w:val="32"/>
                <w:sz w:val="24"/>
                <w:szCs w:val="32"/>
                <w:lang w:val="es-ES"/>
              </w:rPr>
            </w:pPr>
            <w:r w:rsidRPr="00331B2F">
              <w:rPr>
                <w:rFonts w:eastAsia="Times New Roman" w:cs="Arial"/>
                <w:b/>
                <w:bCs/>
                <w:caps/>
                <w:kern w:val="32"/>
                <w:sz w:val="24"/>
                <w:szCs w:val="32"/>
                <w:lang w:val="es-ES"/>
              </w:rPr>
              <w:t xml:space="preserve">RECOMENDACIONES </w:t>
            </w:r>
          </w:p>
          <w:p w14:paraId="713179F4" w14:textId="57B9E224" w:rsidR="00AB1A83" w:rsidRPr="00B9385D" w:rsidRDefault="00B9385D" w:rsidP="00AB1A83">
            <w:pPr>
              <w:rPr>
                <w:color w:val="000000"/>
              </w:rPr>
            </w:pPr>
            <w:r w:rsidRPr="006176AB">
              <w:rPr>
                <w:b/>
                <w:bCs/>
                <w:lang w:val="es-419"/>
              </w:rPr>
              <w:t>No aplicable a los documentos de información</w:t>
            </w:r>
            <w:r>
              <w:rPr>
                <w:lang w:val="es-419"/>
              </w:rPr>
              <w:t>.</w:t>
            </w:r>
            <w:r w:rsidRPr="00B9385D">
              <w:rPr>
                <w:lang w:val="es-419"/>
              </w:rPr>
              <w:t xml:space="preserve"> </w:t>
            </w:r>
            <w:r w:rsidR="00AB1A83" w:rsidRPr="006176AB">
              <w:rPr>
                <w:bCs/>
              </w:rPr>
              <w:t>150 palabras max</w:t>
            </w:r>
            <w:r w:rsidR="00AB1A83" w:rsidRPr="00B9385D">
              <w:rPr>
                <w:color w:val="000000"/>
              </w:rPr>
              <w:t>.</w:t>
            </w:r>
          </w:p>
          <w:p w14:paraId="12208CD0" w14:textId="0307909C" w:rsidR="00AB1A83" w:rsidRDefault="00AB1A83" w:rsidP="00AB1A83">
            <w:pPr>
              <w:pStyle w:val="ACAPnumbered"/>
            </w:pPr>
            <w:r>
              <w:t xml:space="preserve">Recomendación. </w:t>
            </w:r>
            <w:r w:rsidRPr="008F5D12">
              <w:t xml:space="preserve"> </w:t>
            </w:r>
          </w:p>
          <w:p w14:paraId="2F9E33E8" w14:textId="54435E87" w:rsidR="006176AB" w:rsidRDefault="006176AB" w:rsidP="00AB1A83">
            <w:pPr>
              <w:pStyle w:val="ACAPnumbered"/>
            </w:pPr>
            <w:r w:rsidRPr="006176AB">
              <w:t>Recomendación</w:t>
            </w:r>
            <w:r>
              <w:t>.</w:t>
            </w:r>
          </w:p>
          <w:p w14:paraId="5AC446A8" w14:textId="67674DE9" w:rsidR="00D80F90" w:rsidRDefault="00AB1A83" w:rsidP="004904CF">
            <w:pPr>
              <w:pStyle w:val="ACAPnumbered"/>
              <w:spacing w:after="240"/>
            </w:pPr>
            <w:r>
              <w:t xml:space="preserve">Recomendación. </w:t>
            </w:r>
          </w:p>
        </w:tc>
      </w:tr>
    </w:tbl>
    <w:p w14:paraId="06F84F28" w14:textId="77777777" w:rsidR="00412691" w:rsidRDefault="00412691" w:rsidP="009D75EB">
      <w:pPr>
        <w:pStyle w:val="ACAPDocs1"/>
      </w:pPr>
    </w:p>
    <w:p w14:paraId="1C47EB16" w14:textId="77777777" w:rsidR="00195EAB" w:rsidRPr="0026786E" w:rsidRDefault="00366639" w:rsidP="00842F99">
      <w:pPr>
        <w:pStyle w:val="ACAPDocs1"/>
        <w:rPr>
          <w:sz w:val="23"/>
          <w:lang w:eastAsia="en-AU"/>
        </w:rPr>
      </w:pPr>
      <w:r w:rsidRPr="0026786E">
        <w:rPr>
          <w:lang w:eastAsia="en-AU"/>
        </w:rPr>
        <w:t xml:space="preserve">1. </w:t>
      </w:r>
      <w:r w:rsidR="002B7EBF">
        <w:rPr>
          <w:lang w:eastAsia="en-AU"/>
        </w:rPr>
        <w:t>Header level One</w:t>
      </w:r>
    </w:p>
    <w:p w14:paraId="0E126D15" w14:textId="77777777" w:rsidR="00195EAB" w:rsidRPr="0026786E" w:rsidRDefault="00195EAB" w:rsidP="008337C5">
      <w:pPr>
        <w:pStyle w:val="ACAPDocs2"/>
      </w:pPr>
      <w:r w:rsidRPr="0026786E">
        <w:t xml:space="preserve">1.1. </w:t>
      </w:r>
      <w:r w:rsidR="002B7EBF">
        <w:t>Header level two</w:t>
      </w:r>
    </w:p>
    <w:p w14:paraId="73EF7A0B" w14:textId="75331622" w:rsidR="00335B8B" w:rsidRDefault="008F5D12" w:rsidP="00335B8B">
      <w:pPr>
        <w:rPr>
          <w:lang w:eastAsia="en-AU"/>
        </w:rPr>
      </w:pPr>
      <w:r w:rsidRPr="008F5D12">
        <w:rPr>
          <w:lang w:eastAsia="en-AU"/>
        </w:rPr>
        <w:t xml:space="preserve">Text here text text text text text text text text.  Text here text text text text text text text text text text text text text text. </w:t>
      </w:r>
    </w:p>
    <w:p w14:paraId="4529F9C6" w14:textId="77777777" w:rsidR="00842F99" w:rsidRDefault="00842F99" w:rsidP="00335B8B">
      <w:pPr>
        <w:pStyle w:val="ACAPnumbered"/>
        <w:numPr>
          <w:ilvl w:val="0"/>
          <w:numId w:val="18"/>
        </w:numPr>
        <w:ind w:left="1134" w:hanging="567"/>
        <w:rPr>
          <w:lang w:eastAsia="en-AU"/>
        </w:rPr>
      </w:pPr>
      <w:r w:rsidRPr="00E14151">
        <w:t>Multilevel</w:t>
      </w:r>
      <w:r>
        <w:rPr>
          <w:lang w:eastAsia="en-AU"/>
        </w:rPr>
        <w:t xml:space="preserve"> list </w:t>
      </w:r>
      <w:r w:rsidR="00E7094F">
        <w:rPr>
          <w:lang w:eastAsia="en-AU"/>
        </w:rPr>
        <w:t>– level 1</w:t>
      </w:r>
    </w:p>
    <w:p w14:paraId="765FEB7B" w14:textId="77777777" w:rsidR="002B7EBF" w:rsidRDefault="00E7094F" w:rsidP="00E7094F">
      <w:pPr>
        <w:pStyle w:val="ACAPnumbered"/>
        <w:numPr>
          <w:ilvl w:val="1"/>
          <w:numId w:val="13"/>
        </w:numPr>
        <w:ind w:left="2127" w:hanging="426"/>
        <w:rPr>
          <w:lang w:eastAsia="en-AU"/>
        </w:rPr>
      </w:pPr>
      <w:r>
        <w:rPr>
          <w:lang w:eastAsia="en-AU"/>
        </w:rPr>
        <w:t xml:space="preserve">multilevel list - level 2. </w:t>
      </w:r>
    </w:p>
    <w:p w14:paraId="58D9C39F" w14:textId="77777777" w:rsidR="00842F99" w:rsidRDefault="008F5D12" w:rsidP="00E7094F">
      <w:pPr>
        <w:pStyle w:val="ACAPnumbered"/>
        <w:numPr>
          <w:ilvl w:val="1"/>
          <w:numId w:val="13"/>
        </w:numPr>
        <w:ind w:left="2127" w:hanging="426"/>
        <w:rPr>
          <w:lang w:eastAsia="en-AU"/>
        </w:rPr>
      </w:pPr>
      <w:r>
        <w:rPr>
          <w:lang w:eastAsia="en-AU"/>
        </w:rPr>
        <w:t>m</w:t>
      </w:r>
      <w:r w:rsidR="00842F99">
        <w:rPr>
          <w:lang w:eastAsia="en-AU"/>
        </w:rPr>
        <w:t>ultilevel list</w:t>
      </w:r>
      <w:r w:rsidR="00E7094F">
        <w:rPr>
          <w:lang w:eastAsia="en-AU"/>
        </w:rPr>
        <w:t xml:space="preserve"> – level 2</w:t>
      </w:r>
    </w:p>
    <w:p w14:paraId="35328101" w14:textId="77777777" w:rsidR="00842F99" w:rsidRDefault="00842F99" w:rsidP="00E7094F">
      <w:pPr>
        <w:pStyle w:val="ACAPnumbered"/>
        <w:numPr>
          <w:ilvl w:val="2"/>
          <w:numId w:val="13"/>
        </w:numPr>
        <w:rPr>
          <w:lang w:eastAsia="en-AU"/>
        </w:rPr>
      </w:pPr>
      <w:r>
        <w:rPr>
          <w:lang w:eastAsia="en-AU"/>
        </w:rPr>
        <w:t>multilevel list</w:t>
      </w:r>
      <w:r w:rsidR="00E7094F">
        <w:rPr>
          <w:lang w:eastAsia="en-AU"/>
        </w:rPr>
        <w:t xml:space="preserve"> – level 3</w:t>
      </w:r>
    </w:p>
    <w:p w14:paraId="6D8BDFD3" w14:textId="77777777" w:rsidR="00842F99" w:rsidRDefault="00842F99" w:rsidP="00E7094F">
      <w:pPr>
        <w:pStyle w:val="ACAPnumbered"/>
        <w:numPr>
          <w:ilvl w:val="2"/>
          <w:numId w:val="13"/>
        </w:numPr>
        <w:rPr>
          <w:lang w:eastAsia="en-AU"/>
        </w:rPr>
      </w:pPr>
      <w:r>
        <w:rPr>
          <w:lang w:eastAsia="en-AU"/>
        </w:rPr>
        <w:t>multilevel list</w:t>
      </w:r>
      <w:r w:rsidR="00E7094F">
        <w:rPr>
          <w:lang w:eastAsia="en-AU"/>
        </w:rPr>
        <w:t xml:space="preserve"> – level 3</w:t>
      </w:r>
    </w:p>
    <w:p w14:paraId="2A16810A" w14:textId="77777777" w:rsidR="00842F99" w:rsidRDefault="00842F99" w:rsidP="00E7094F">
      <w:pPr>
        <w:pStyle w:val="ACAPnumbered"/>
        <w:rPr>
          <w:lang w:eastAsia="en-AU"/>
        </w:rPr>
      </w:pPr>
      <w:r>
        <w:rPr>
          <w:lang w:eastAsia="en-AU"/>
        </w:rPr>
        <w:t xml:space="preserve">Multilevel list </w:t>
      </w:r>
    </w:p>
    <w:p w14:paraId="3C6118F3" w14:textId="77777777" w:rsidR="00842F99" w:rsidRDefault="00842F99" w:rsidP="00E7094F">
      <w:pPr>
        <w:pStyle w:val="ACAPnumbered"/>
        <w:rPr>
          <w:lang w:eastAsia="en-AU"/>
        </w:rPr>
      </w:pPr>
      <w:r>
        <w:rPr>
          <w:lang w:eastAsia="en-AU"/>
        </w:rPr>
        <w:t>Multilevel list</w:t>
      </w:r>
    </w:p>
    <w:p w14:paraId="74070495" w14:textId="77777777" w:rsidR="00842F99" w:rsidRPr="0026786E" w:rsidRDefault="00842F99" w:rsidP="00842F99">
      <w:pPr>
        <w:ind w:left="66"/>
        <w:rPr>
          <w:lang w:eastAsia="en-AU"/>
        </w:rPr>
      </w:pPr>
    </w:p>
    <w:p w14:paraId="4C47ADF5" w14:textId="77777777" w:rsidR="00195EAB" w:rsidRPr="0026786E" w:rsidRDefault="00195EAB" w:rsidP="00842F99">
      <w:pPr>
        <w:pStyle w:val="ACAPDocs1"/>
        <w:rPr>
          <w:lang w:eastAsia="en-AU"/>
        </w:rPr>
      </w:pPr>
      <w:r w:rsidRPr="0026786E">
        <w:rPr>
          <w:lang w:eastAsia="en-AU"/>
        </w:rPr>
        <w:lastRenderedPageBreak/>
        <w:t xml:space="preserve">2. </w:t>
      </w:r>
      <w:r w:rsidR="00335B8B">
        <w:rPr>
          <w:lang w:eastAsia="en-AU"/>
        </w:rPr>
        <w:t>Header level One</w:t>
      </w:r>
    </w:p>
    <w:p w14:paraId="74E96425" w14:textId="77777777" w:rsidR="00111D05" w:rsidRPr="0026786E" w:rsidRDefault="00111D05" w:rsidP="008337C5">
      <w:pPr>
        <w:pStyle w:val="ACAPDocs2"/>
      </w:pPr>
      <w:r w:rsidRPr="0026786E">
        <w:t xml:space="preserve">2.1. </w:t>
      </w:r>
      <w:r w:rsidR="008F5D12">
        <w:t>Header level two</w:t>
      </w:r>
    </w:p>
    <w:p w14:paraId="38B3DEF8" w14:textId="77777777" w:rsidR="008F5D12" w:rsidRPr="00D80F90" w:rsidRDefault="00E7094F" w:rsidP="008F5D12">
      <w:pPr>
        <w:pStyle w:val="ACAPDocs3"/>
      </w:pPr>
      <w:r w:rsidRPr="00D80F90">
        <w:t xml:space="preserve">2.1.1. </w:t>
      </w:r>
      <w:r w:rsidR="00931C1D" w:rsidRPr="00D80F90">
        <w:t xml:space="preserve">Header level </w:t>
      </w:r>
      <w:r w:rsidR="002B7EBF" w:rsidRPr="00D80F90">
        <w:t>three</w:t>
      </w:r>
    </w:p>
    <w:p w14:paraId="677DAFED" w14:textId="43E51D73" w:rsidR="008F5D12" w:rsidRPr="008F5D12" w:rsidRDefault="008F5D12" w:rsidP="008F5D12">
      <w:r>
        <w:t>T</w:t>
      </w:r>
      <w:r w:rsidRPr="008F5D12">
        <w:t>ext here text text text text text text text text text text text text text text.  Text here text text text text.</w:t>
      </w:r>
    </w:p>
    <w:p w14:paraId="543A557D" w14:textId="77777777" w:rsidR="00A1256E" w:rsidRDefault="00A1256E" w:rsidP="00A1256E">
      <w:pPr>
        <w:rPr>
          <w:rFonts w:cs="Arial"/>
        </w:rPr>
      </w:pPr>
    </w:p>
    <w:p w14:paraId="5CEE8156" w14:textId="77777777" w:rsidR="00335B8B" w:rsidRDefault="00335B8B" w:rsidP="00A1256E">
      <w:pPr>
        <w:rPr>
          <w:rFonts w:cs="Arial"/>
        </w:rPr>
      </w:pPr>
    </w:p>
    <w:p w14:paraId="44E4B3C8" w14:textId="544F1B08" w:rsidR="00335B8B" w:rsidRDefault="00335B8B" w:rsidP="00A1256E">
      <w:pPr>
        <w:rPr>
          <w:rFonts w:cs="Arial"/>
        </w:rPr>
      </w:pPr>
    </w:p>
    <w:p w14:paraId="79CCD4C6" w14:textId="420BAC16" w:rsidR="002E778B" w:rsidRPr="002E778B" w:rsidRDefault="002E778B" w:rsidP="002E778B">
      <w:pPr>
        <w:rPr>
          <w:rFonts w:cs="Arial"/>
        </w:rPr>
      </w:pPr>
    </w:p>
    <w:p w14:paraId="54D5A115" w14:textId="22917B59" w:rsidR="002E778B" w:rsidRPr="002E778B" w:rsidRDefault="002E778B" w:rsidP="002E778B">
      <w:pPr>
        <w:rPr>
          <w:rFonts w:cs="Arial"/>
        </w:rPr>
      </w:pPr>
    </w:p>
    <w:p w14:paraId="4235BB35" w14:textId="225BAABC" w:rsidR="002E778B" w:rsidRPr="002E778B" w:rsidRDefault="002E778B" w:rsidP="002E778B">
      <w:pPr>
        <w:rPr>
          <w:rFonts w:cs="Arial"/>
        </w:rPr>
      </w:pPr>
    </w:p>
    <w:p w14:paraId="31B1B6E7" w14:textId="09C29623" w:rsidR="002E778B" w:rsidRPr="002E778B" w:rsidRDefault="002E778B" w:rsidP="002E778B">
      <w:pPr>
        <w:rPr>
          <w:rFonts w:cs="Arial"/>
        </w:rPr>
      </w:pPr>
    </w:p>
    <w:p w14:paraId="09066481" w14:textId="554A6DA5" w:rsidR="002E778B" w:rsidRPr="002E778B" w:rsidRDefault="002E778B" w:rsidP="002E778B">
      <w:pPr>
        <w:rPr>
          <w:rFonts w:cs="Arial"/>
        </w:rPr>
      </w:pPr>
    </w:p>
    <w:p w14:paraId="235D4968" w14:textId="4CD5D4ED" w:rsidR="002E778B" w:rsidRPr="002E778B" w:rsidRDefault="002E778B" w:rsidP="002E778B">
      <w:pPr>
        <w:rPr>
          <w:rFonts w:cs="Arial"/>
        </w:rPr>
      </w:pPr>
    </w:p>
    <w:p w14:paraId="42566023" w14:textId="06B308F8" w:rsidR="002E778B" w:rsidRPr="002E778B" w:rsidRDefault="002E778B" w:rsidP="002E778B">
      <w:pPr>
        <w:rPr>
          <w:rFonts w:cs="Arial"/>
        </w:rPr>
      </w:pPr>
    </w:p>
    <w:p w14:paraId="1D6BB4F0" w14:textId="4809206C" w:rsidR="002E778B" w:rsidRPr="002E778B" w:rsidRDefault="002E778B" w:rsidP="002E778B">
      <w:pPr>
        <w:rPr>
          <w:rFonts w:cs="Arial"/>
        </w:rPr>
      </w:pPr>
    </w:p>
    <w:p w14:paraId="212DA2C8" w14:textId="6ECA9A6F" w:rsidR="002E778B" w:rsidRPr="002E778B" w:rsidRDefault="002E778B" w:rsidP="002E778B">
      <w:pPr>
        <w:rPr>
          <w:rFonts w:cs="Arial"/>
        </w:rPr>
      </w:pPr>
    </w:p>
    <w:p w14:paraId="6D9394F9" w14:textId="51C71003" w:rsidR="002E778B" w:rsidRPr="002E778B" w:rsidRDefault="002E778B" w:rsidP="002E778B">
      <w:pPr>
        <w:rPr>
          <w:rFonts w:cs="Arial"/>
        </w:rPr>
      </w:pPr>
    </w:p>
    <w:p w14:paraId="5CBE3128" w14:textId="0770C538" w:rsidR="002E778B" w:rsidRDefault="002E778B" w:rsidP="002E778B">
      <w:pPr>
        <w:rPr>
          <w:rFonts w:cs="Arial"/>
        </w:rPr>
      </w:pPr>
    </w:p>
    <w:p w14:paraId="0C4AA839" w14:textId="272452FF" w:rsidR="002E778B" w:rsidRPr="002E778B" w:rsidRDefault="002E778B" w:rsidP="002E778B">
      <w:pPr>
        <w:tabs>
          <w:tab w:val="left" w:pos="3525"/>
        </w:tabs>
        <w:rPr>
          <w:rFonts w:cs="Arial"/>
        </w:rPr>
      </w:pPr>
      <w:r>
        <w:rPr>
          <w:rFonts w:cs="Arial"/>
        </w:rPr>
        <w:tab/>
      </w:r>
    </w:p>
    <w:sectPr w:rsidR="002E778B" w:rsidRPr="002E778B" w:rsidSect="0071289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1134" w:left="1418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B63C7" w14:textId="77777777" w:rsidR="00471D86" w:rsidRDefault="00471D86" w:rsidP="00673103">
      <w:r>
        <w:separator/>
      </w:r>
    </w:p>
  </w:endnote>
  <w:endnote w:type="continuationSeparator" w:id="0">
    <w:p w14:paraId="6328930E" w14:textId="77777777" w:rsidR="00471D86" w:rsidRDefault="00471D86" w:rsidP="00673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0A73F" w14:textId="77777777" w:rsidR="006F6ADF" w:rsidRPr="00111D05" w:rsidRDefault="006F6ADF" w:rsidP="00A40216">
    <w:pPr>
      <w:pStyle w:val="Footer"/>
      <w:spacing w:after="0" w:line="240" w:lineRule="auto"/>
      <w:jc w:val="center"/>
      <w:rPr>
        <w:rFonts w:cs="Arial"/>
      </w:rPr>
    </w:pPr>
    <w:r w:rsidRPr="00111D05">
      <w:rPr>
        <w:rFonts w:cs="Arial"/>
      </w:rPr>
      <w:fldChar w:fldCharType="begin"/>
    </w:r>
    <w:r w:rsidRPr="00111D05">
      <w:rPr>
        <w:rFonts w:cs="Arial"/>
      </w:rPr>
      <w:instrText xml:space="preserve"> PAGE   \* MERGEFORMAT </w:instrText>
    </w:r>
    <w:r w:rsidRPr="00111D05">
      <w:rPr>
        <w:rFonts w:cs="Arial"/>
      </w:rPr>
      <w:fldChar w:fldCharType="separate"/>
    </w:r>
    <w:r w:rsidR="00471D86">
      <w:rPr>
        <w:rFonts w:cs="Arial"/>
        <w:noProof/>
      </w:rPr>
      <w:t>2</w:t>
    </w:r>
    <w:r w:rsidRPr="00111D05">
      <w:rPr>
        <w:rFonts w:cs="Arial"/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41B87" w14:textId="7F6E948A" w:rsidR="006F6ADF" w:rsidRPr="00D80F90" w:rsidRDefault="00B52786" w:rsidP="00A40216">
    <w:pPr>
      <w:spacing w:before="240" w:after="0" w:line="240" w:lineRule="auto"/>
      <w:rPr>
        <w:rFonts w:cs="Arial"/>
        <w:noProof/>
        <w:color w:val="7F7F7F"/>
        <w:sz w:val="18"/>
        <w:szCs w:val="18"/>
        <w:lang w:val="es-ES" w:eastAsia="en-AU"/>
      </w:rPr>
    </w:pPr>
    <w:r>
      <w:rPr>
        <w:noProof/>
      </w:rPr>
      <w:pict w14:anchorId="43946135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2050" type="#_x0000_t32" style="position:absolute;left:0;text-align:left;margin-left:-5.65pt;margin-top:6.9pt;width:467.25pt;height:0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" strokecolor="#bfbfbf"/>
      </w:pict>
    </w:r>
    <w:r>
      <w:rPr>
        <w:noProof/>
      </w:rPr>
      <w:pict w14:anchorId="2E61FE47">
        <v:shape id="Straight Arrow Connector 5" o:spid="_x0000_s2049" type="#_x0000_t32" style="position:absolute;left:0;text-align:left;margin-left:-5.65pt;margin-top:6.9pt;width:467.2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" strokecolor="#bfbfbf"/>
      </w:pict>
    </w:r>
    <w:r w:rsidR="00331B2F" w:rsidRPr="00331B2F">
      <w:rPr>
        <w:rFonts w:cs="Arial"/>
        <w:noProof/>
        <w:color w:val="7F7F7F"/>
        <w:sz w:val="18"/>
        <w:szCs w:val="18"/>
        <w:lang w:val="es-ES" w:eastAsia="en-AU"/>
      </w:rPr>
      <w:t>El presente documento se adjunta para la consideración del ACAP y puede contener datos, análisis y/o conclusiones aún no publicados y sujetos a cambios.  No se podrán citar o utilizar los datos incluidos en el documento para fines ajenos a la labor de la Secretaría del ACAP, de la Reunión de las Partes del ACAP, del Comité Asesor del ACAP o sus Grupos de Trabajo sin obtener previamente la debida autorización de los autores y/o titulares de los datos originales.</w:t>
    </w:r>
    <w:r w:rsidR="00D80F90">
      <w:rPr>
        <w:rFonts w:cs="Arial"/>
        <w:noProof/>
        <w:color w:val="7F7F7F"/>
        <w:sz w:val="18"/>
        <w:szCs w:val="18"/>
        <w:lang w:val="es-ES" w:eastAsia="en-AU"/>
      </w:rPr>
      <w:t xml:space="preserve"> </w:t>
    </w:r>
    <w:r w:rsidR="006176AB" w:rsidRPr="001417A3">
      <w:rPr>
        <w:rFonts w:cs="Arial"/>
        <w:b/>
        <w:bCs/>
        <w:noProof/>
        <w:color w:val="FF0000"/>
        <w:sz w:val="18"/>
        <w:szCs w:val="18"/>
        <w:lang w:val="es-ES" w:eastAsia="en-AU"/>
      </w:rPr>
      <w:t>A ELIMINAR POR EL AUTOR SI NO SE APLICA</w:t>
    </w:r>
    <w:r w:rsidR="00AB1A83" w:rsidRPr="002E778B">
      <w:rPr>
        <w:rFonts w:cs="Arial"/>
        <w:noProof/>
        <w:color w:val="FF0000"/>
        <w:sz w:val="18"/>
        <w:szCs w:val="18"/>
        <w:lang w:val="es-ES" w:eastAsia="en-AU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AC5032" w14:textId="77777777" w:rsidR="00471D86" w:rsidRDefault="00471D86" w:rsidP="00673103">
      <w:r>
        <w:separator/>
      </w:r>
    </w:p>
  </w:footnote>
  <w:footnote w:type="continuationSeparator" w:id="0">
    <w:p w14:paraId="58314E30" w14:textId="77777777" w:rsidR="00471D86" w:rsidRDefault="00471D86" w:rsidP="006731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5D12A" w14:textId="7C7D5EFC" w:rsidR="00331B2F" w:rsidRPr="00E47B9B" w:rsidRDefault="00331B2F" w:rsidP="00331B2F">
    <w:pPr>
      <w:pStyle w:val="ACAPHeaderL1"/>
      <w:rPr>
        <w:lang w:val="es-ES"/>
      </w:rPr>
    </w:pPr>
    <w:r w:rsidRPr="00E47B9B">
      <w:rPr>
        <w:lang w:val="es-ES"/>
      </w:rPr>
      <w:t>CA</w:t>
    </w:r>
    <w:r w:rsidR="00D00BA7">
      <w:rPr>
        <w:lang w:val="es-ES"/>
      </w:rPr>
      <w:t>1</w:t>
    </w:r>
    <w:r w:rsidR="001417A3">
      <w:rPr>
        <w:lang w:val="es-ES"/>
      </w:rPr>
      <w:t>5</w:t>
    </w:r>
    <w:r w:rsidRPr="00E47B9B">
      <w:rPr>
        <w:lang w:val="es-ES"/>
      </w:rPr>
      <w:t xml:space="preserve"> Doc/Inf 00 </w:t>
    </w:r>
  </w:p>
  <w:p w14:paraId="13D6074F" w14:textId="77777777" w:rsidR="006F6ADF" w:rsidRPr="00331B2F" w:rsidRDefault="00331B2F" w:rsidP="00331B2F">
    <w:pPr>
      <w:pStyle w:val="ACAPHeaderL2"/>
      <w:rPr>
        <w:lang w:val="es-ES"/>
      </w:rPr>
    </w:pPr>
    <w:r w:rsidRPr="00E47B9B">
      <w:rPr>
        <w:iCs/>
        <w:lang w:val="es-ES"/>
      </w:rPr>
      <w:t>Punto de la agenda n.</w:t>
    </w:r>
    <w:r w:rsidRPr="00E47B9B">
      <w:rPr>
        <w:iCs/>
        <w:vertAlign w:val="superscript"/>
        <w:lang w:val="es-ES"/>
      </w:rPr>
      <w:t>o</w:t>
    </w:r>
    <w:r w:rsidRPr="00E47B9B">
      <w:rPr>
        <w:iCs/>
        <w:lang w:val="es-ES"/>
      </w:rPr>
      <w:t xml:space="preserve"> </w:t>
    </w:r>
    <w:r>
      <w:rPr>
        <w:iCs/>
        <w:lang w:val="es-ES"/>
      </w:rPr>
      <w:t>0.0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7FEF9" w14:textId="5B17268F" w:rsidR="00331B2F" w:rsidRPr="00E47B9B" w:rsidRDefault="00331B2F" w:rsidP="00331B2F">
    <w:pPr>
      <w:pStyle w:val="ACAPHeaderL1"/>
      <w:rPr>
        <w:lang w:val="es-ES"/>
      </w:rPr>
    </w:pPr>
    <w:r w:rsidRPr="00E47B9B">
      <w:rPr>
        <w:lang w:val="es-ES"/>
      </w:rPr>
      <w:t>CA</w:t>
    </w:r>
    <w:r w:rsidR="00D00BA7">
      <w:rPr>
        <w:lang w:val="es-ES"/>
      </w:rPr>
      <w:t>1</w:t>
    </w:r>
    <w:r w:rsidR="001417A3">
      <w:rPr>
        <w:lang w:val="es-ES"/>
      </w:rPr>
      <w:t>5</w:t>
    </w:r>
    <w:r w:rsidRPr="00E47B9B">
      <w:rPr>
        <w:lang w:val="es-ES"/>
      </w:rPr>
      <w:t xml:space="preserve"> Doc/Inf 00 </w:t>
    </w:r>
  </w:p>
  <w:p w14:paraId="5C4D6F9F" w14:textId="77777777" w:rsidR="006F6ADF" w:rsidRPr="00331B2F" w:rsidRDefault="00331B2F" w:rsidP="002E778B">
    <w:pPr>
      <w:pStyle w:val="ACAPHeaderL2"/>
      <w:spacing w:after="360"/>
      <w:rPr>
        <w:lang w:val="es-ES"/>
      </w:rPr>
    </w:pPr>
    <w:r w:rsidRPr="00E47B9B">
      <w:rPr>
        <w:iCs/>
        <w:lang w:val="es-ES"/>
      </w:rPr>
      <w:t>Punto de la agenda n.</w:t>
    </w:r>
    <w:r w:rsidRPr="00E47B9B">
      <w:rPr>
        <w:iCs/>
        <w:vertAlign w:val="superscript"/>
        <w:lang w:val="es-ES"/>
      </w:rPr>
      <w:t>o</w:t>
    </w:r>
    <w:r w:rsidRPr="00E47B9B">
      <w:rPr>
        <w:iCs/>
        <w:lang w:val="es-ES"/>
      </w:rPr>
      <w:t xml:space="preserve"> </w:t>
    </w:r>
    <w:r>
      <w:rPr>
        <w:iCs/>
        <w:lang w:val="es-ES"/>
      </w:rPr>
      <w:t>0.0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5755FB"/>
    <w:multiLevelType w:val="hybridMultilevel"/>
    <w:tmpl w:val="5F6AD766"/>
    <w:lvl w:ilvl="0" w:tplc="6AC8F4FC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C090019">
      <w:start w:val="1"/>
      <w:numFmt w:val="lowerLetter"/>
      <w:lvlText w:val="%2."/>
      <w:lvlJc w:val="left"/>
      <w:pPr>
        <w:ind w:left="1506" w:hanging="360"/>
      </w:pPr>
    </w:lvl>
    <w:lvl w:ilvl="2" w:tplc="0C09001B">
      <w:start w:val="1"/>
      <w:numFmt w:val="lowerRoman"/>
      <w:lvlText w:val="%3."/>
      <w:lvlJc w:val="right"/>
      <w:pPr>
        <w:ind w:left="2226" w:hanging="180"/>
      </w:pPr>
    </w:lvl>
    <w:lvl w:ilvl="3" w:tplc="0C09000F" w:tentative="1">
      <w:start w:val="1"/>
      <w:numFmt w:val="decimal"/>
      <w:lvlText w:val="%4."/>
      <w:lvlJc w:val="left"/>
      <w:pPr>
        <w:ind w:left="2946" w:hanging="360"/>
      </w:pPr>
    </w:lvl>
    <w:lvl w:ilvl="4" w:tplc="0C090019" w:tentative="1">
      <w:start w:val="1"/>
      <w:numFmt w:val="lowerLetter"/>
      <w:lvlText w:val="%5."/>
      <w:lvlJc w:val="left"/>
      <w:pPr>
        <w:ind w:left="3666" w:hanging="360"/>
      </w:pPr>
    </w:lvl>
    <w:lvl w:ilvl="5" w:tplc="0C09001B" w:tentative="1">
      <w:start w:val="1"/>
      <w:numFmt w:val="lowerRoman"/>
      <w:lvlText w:val="%6."/>
      <w:lvlJc w:val="right"/>
      <w:pPr>
        <w:ind w:left="4386" w:hanging="180"/>
      </w:pPr>
    </w:lvl>
    <w:lvl w:ilvl="6" w:tplc="0C09000F" w:tentative="1">
      <w:start w:val="1"/>
      <w:numFmt w:val="decimal"/>
      <w:lvlText w:val="%7."/>
      <w:lvlJc w:val="left"/>
      <w:pPr>
        <w:ind w:left="5106" w:hanging="360"/>
      </w:pPr>
    </w:lvl>
    <w:lvl w:ilvl="7" w:tplc="0C090019" w:tentative="1">
      <w:start w:val="1"/>
      <w:numFmt w:val="lowerLetter"/>
      <w:lvlText w:val="%8."/>
      <w:lvlJc w:val="left"/>
      <w:pPr>
        <w:ind w:left="5826" w:hanging="360"/>
      </w:pPr>
    </w:lvl>
    <w:lvl w:ilvl="8" w:tplc="0C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D57236B"/>
    <w:multiLevelType w:val="hybridMultilevel"/>
    <w:tmpl w:val="FD0673B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262142"/>
    <w:multiLevelType w:val="hybridMultilevel"/>
    <w:tmpl w:val="F6885B4E"/>
    <w:lvl w:ilvl="0" w:tplc="20C2FF26">
      <w:start w:val="1"/>
      <w:numFmt w:val="bullet"/>
      <w:pStyle w:val="ACAPbullet"/>
      <w:lvlText w:val=""/>
      <w:lvlJc w:val="left"/>
      <w:pPr>
        <w:tabs>
          <w:tab w:val="num" w:pos="1390"/>
        </w:tabs>
        <w:ind w:left="1560" w:hanging="567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14C7861"/>
    <w:multiLevelType w:val="hybridMultilevel"/>
    <w:tmpl w:val="7ED8BA00"/>
    <w:lvl w:ilvl="0" w:tplc="29EEEC40">
      <w:start w:val="1"/>
      <w:numFmt w:val="decimal"/>
      <w:pStyle w:val="ACAPnumbered"/>
      <w:lvlText w:val="%1."/>
      <w:lvlJc w:val="left"/>
      <w:pPr>
        <w:ind w:left="144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2160" w:hanging="360"/>
      </w:pPr>
    </w:lvl>
    <w:lvl w:ilvl="2" w:tplc="0C09001B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8E85FFE"/>
    <w:multiLevelType w:val="hybridMultilevel"/>
    <w:tmpl w:val="485ED3A2"/>
    <w:lvl w:ilvl="0" w:tplc="B11AAAE2">
      <w:start w:val="1"/>
      <w:numFmt w:val="bullet"/>
      <w:lvlText w:val=""/>
      <w:lvlJc w:val="left"/>
      <w:pPr>
        <w:ind w:left="1134" w:hanging="567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E5572B"/>
    <w:multiLevelType w:val="hybridMultilevel"/>
    <w:tmpl w:val="88189792"/>
    <w:lvl w:ilvl="0" w:tplc="0C090001">
      <w:start w:val="1"/>
      <w:numFmt w:val="bullet"/>
      <w:lvlText w:val=""/>
      <w:lvlJc w:val="left"/>
      <w:pPr>
        <w:ind w:left="873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3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633" w:hanging="360"/>
      </w:pPr>
      <w:rPr>
        <w:rFonts w:ascii="Wingdings" w:hAnsi="Wingdings" w:hint="default"/>
      </w:rPr>
    </w:lvl>
  </w:abstractNum>
  <w:abstractNum w:abstractNumId="6" w15:restartNumberingAfterBreak="0">
    <w:nsid w:val="53371D4B"/>
    <w:multiLevelType w:val="hybridMultilevel"/>
    <w:tmpl w:val="26143350"/>
    <w:lvl w:ilvl="0" w:tplc="051C4260">
      <w:start w:val="1"/>
      <w:numFmt w:val="bullet"/>
      <w:lvlText w:val=""/>
      <w:lvlJc w:val="left"/>
      <w:pPr>
        <w:tabs>
          <w:tab w:val="num" w:pos="964"/>
        </w:tabs>
        <w:ind w:left="1134" w:hanging="567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FD4948"/>
    <w:multiLevelType w:val="hybridMultilevel"/>
    <w:tmpl w:val="4BF4346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B82293"/>
    <w:multiLevelType w:val="hybridMultilevel"/>
    <w:tmpl w:val="3C8AE2A0"/>
    <w:lvl w:ilvl="0" w:tplc="B11AAAE2">
      <w:start w:val="1"/>
      <w:numFmt w:val="bullet"/>
      <w:lvlText w:val=""/>
      <w:lvlJc w:val="left"/>
      <w:pPr>
        <w:ind w:left="1134" w:hanging="567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A67A3C"/>
    <w:multiLevelType w:val="hybridMultilevel"/>
    <w:tmpl w:val="31167EE2"/>
    <w:lvl w:ilvl="0" w:tplc="49BC24EA">
      <w:start w:val="1"/>
      <w:numFmt w:val="bullet"/>
      <w:pStyle w:val="ListParagraph"/>
      <w:lvlText w:val=""/>
      <w:lvlJc w:val="left"/>
      <w:pPr>
        <w:ind w:left="1288" w:hanging="360"/>
      </w:pPr>
      <w:rPr>
        <w:rFonts w:ascii="Symbol" w:hAnsi="Symbol" w:hint="default"/>
        <w:sz w:val="16"/>
      </w:rPr>
    </w:lvl>
    <w:lvl w:ilvl="1" w:tplc="86863DC0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77BAA9CC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96A847A4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B52263B4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514C67DC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EB6AEB42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25E48B0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724415A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num w:numId="1" w16cid:durableId="1459299961">
    <w:abstractNumId w:val="9"/>
  </w:num>
  <w:num w:numId="2" w16cid:durableId="177891677">
    <w:abstractNumId w:val="1"/>
  </w:num>
  <w:num w:numId="3" w16cid:durableId="1884639182">
    <w:abstractNumId w:val="7"/>
  </w:num>
  <w:num w:numId="4" w16cid:durableId="2095667736">
    <w:abstractNumId w:val="0"/>
  </w:num>
  <w:num w:numId="5" w16cid:durableId="1843666530">
    <w:abstractNumId w:val="5"/>
  </w:num>
  <w:num w:numId="6" w16cid:durableId="1631280192">
    <w:abstractNumId w:val="4"/>
  </w:num>
  <w:num w:numId="7" w16cid:durableId="1182471983">
    <w:abstractNumId w:val="8"/>
  </w:num>
  <w:num w:numId="8" w16cid:durableId="1441948739">
    <w:abstractNumId w:val="6"/>
  </w:num>
  <w:num w:numId="9" w16cid:durableId="739400752">
    <w:abstractNumId w:val="0"/>
    <w:lvlOverride w:ilvl="0">
      <w:startOverride w:val="1"/>
    </w:lvlOverride>
  </w:num>
  <w:num w:numId="10" w16cid:durableId="99960153">
    <w:abstractNumId w:val="0"/>
  </w:num>
  <w:num w:numId="11" w16cid:durableId="461273475">
    <w:abstractNumId w:val="0"/>
    <w:lvlOverride w:ilvl="0">
      <w:startOverride w:val="1"/>
    </w:lvlOverride>
  </w:num>
  <w:num w:numId="12" w16cid:durableId="999046084">
    <w:abstractNumId w:val="2"/>
  </w:num>
  <w:num w:numId="13" w16cid:durableId="1419789144">
    <w:abstractNumId w:val="3"/>
  </w:num>
  <w:num w:numId="14" w16cid:durableId="1521627829">
    <w:abstractNumId w:val="3"/>
    <w:lvlOverride w:ilvl="0">
      <w:startOverride w:val="1"/>
    </w:lvlOverride>
  </w:num>
  <w:num w:numId="15" w16cid:durableId="1363358408">
    <w:abstractNumId w:val="3"/>
    <w:lvlOverride w:ilvl="0">
      <w:startOverride w:val="1"/>
    </w:lvlOverride>
  </w:num>
  <w:num w:numId="16" w16cid:durableId="628829033">
    <w:abstractNumId w:val="3"/>
    <w:lvlOverride w:ilvl="0">
      <w:startOverride w:val="1"/>
    </w:lvlOverride>
  </w:num>
  <w:num w:numId="17" w16cid:durableId="946155095">
    <w:abstractNumId w:val="3"/>
    <w:lvlOverride w:ilvl="0">
      <w:startOverride w:val="1"/>
    </w:lvlOverride>
  </w:num>
  <w:num w:numId="18" w16cid:durableId="567543381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oNotTrackMoves/>
  <w:defaultTabStop w:val="720"/>
  <w:characterSpacingControl w:val="doNotCompress"/>
  <w:hdrShapeDefaults>
    <o:shapedefaults v:ext="edit" spidmax="2051"/>
    <o:shapelayout v:ext="edit">
      <o:idmap v:ext="edit" data="2"/>
      <o:rules v:ext="edit">
        <o:r id="V:Rule3" type="connector" idref="#Straight Arrow Connector 5"/>
        <o:r id="V:Rule4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471D86"/>
    <w:rsid w:val="000309B5"/>
    <w:rsid w:val="00074855"/>
    <w:rsid w:val="000A7F62"/>
    <w:rsid w:val="000B3DDA"/>
    <w:rsid w:val="00111D05"/>
    <w:rsid w:val="00115E2C"/>
    <w:rsid w:val="00120C8C"/>
    <w:rsid w:val="001417A3"/>
    <w:rsid w:val="001466DB"/>
    <w:rsid w:val="001545F2"/>
    <w:rsid w:val="0017795A"/>
    <w:rsid w:val="00186640"/>
    <w:rsid w:val="00192C7D"/>
    <w:rsid w:val="00195EAB"/>
    <w:rsid w:val="00207F9E"/>
    <w:rsid w:val="002107C3"/>
    <w:rsid w:val="002242A0"/>
    <w:rsid w:val="00251C30"/>
    <w:rsid w:val="002624F5"/>
    <w:rsid w:val="0026786E"/>
    <w:rsid w:val="0027677F"/>
    <w:rsid w:val="002B7EBF"/>
    <w:rsid w:val="002C3032"/>
    <w:rsid w:val="002E778B"/>
    <w:rsid w:val="00326752"/>
    <w:rsid w:val="00331B2F"/>
    <w:rsid w:val="00335B8B"/>
    <w:rsid w:val="00335CA6"/>
    <w:rsid w:val="00366639"/>
    <w:rsid w:val="00375F96"/>
    <w:rsid w:val="003910A1"/>
    <w:rsid w:val="00412691"/>
    <w:rsid w:val="00447061"/>
    <w:rsid w:val="00464465"/>
    <w:rsid w:val="00471D86"/>
    <w:rsid w:val="00485A60"/>
    <w:rsid w:val="00487A3D"/>
    <w:rsid w:val="004904CF"/>
    <w:rsid w:val="004B1EE8"/>
    <w:rsid w:val="004B7EA4"/>
    <w:rsid w:val="004D1933"/>
    <w:rsid w:val="004E7D94"/>
    <w:rsid w:val="005203F6"/>
    <w:rsid w:val="00524D24"/>
    <w:rsid w:val="00570E1E"/>
    <w:rsid w:val="005869FC"/>
    <w:rsid w:val="005C003B"/>
    <w:rsid w:val="005C171B"/>
    <w:rsid w:val="005E201F"/>
    <w:rsid w:val="00610FD5"/>
    <w:rsid w:val="006176AB"/>
    <w:rsid w:val="006304C6"/>
    <w:rsid w:val="006659C5"/>
    <w:rsid w:val="00673103"/>
    <w:rsid w:val="00674CA6"/>
    <w:rsid w:val="00676B56"/>
    <w:rsid w:val="006B512A"/>
    <w:rsid w:val="006D5A8E"/>
    <w:rsid w:val="006E1B6F"/>
    <w:rsid w:val="006F6ADF"/>
    <w:rsid w:val="006F7C11"/>
    <w:rsid w:val="0071289E"/>
    <w:rsid w:val="00745A9D"/>
    <w:rsid w:val="007670E5"/>
    <w:rsid w:val="00800366"/>
    <w:rsid w:val="00804BEA"/>
    <w:rsid w:val="008325AC"/>
    <w:rsid w:val="008337C5"/>
    <w:rsid w:val="00842F99"/>
    <w:rsid w:val="0084449B"/>
    <w:rsid w:val="008444EB"/>
    <w:rsid w:val="00852A5A"/>
    <w:rsid w:val="00861AE1"/>
    <w:rsid w:val="008822B7"/>
    <w:rsid w:val="008B3C78"/>
    <w:rsid w:val="008D1CE6"/>
    <w:rsid w:val="008D5AC5"/>
    <w:rsid w:val="008F5D12"/>
    <w:rsid w:val="00913BDD"/>
    <w:rsid w:val="00931C1D"/>
    <w:rsid w:val="009772BD"/>
    <w:rsid w:val="00981029"/>
    <w:rsid w:val="00983D1A"/>
    <w:rsid w:val="009B412E"/>
    <w:rsid w:val="009C0BF2"/>
    <w:rsid w:val="009D75EB"/>
    <w:rsid w:val="009F57FA"/>
    <w:rsid w:val="00A106D8"/>
    <w:rsid w:val="00A1256E"/>
    <w:rsid w:val="00A40216"/>
    <w:rsid w:val="00A53276"/>
    <w:rsid w:val="00A54EBC"/>
    <w:rsid w:val="00A7501C"/>
    <w:rsid w:val="00A9320B"/>
    <w:rsid w:val="00AB1A83"/>
    <w:rsid w:val="00AB6A2C"/>
    <w:rsid w:val="00AE3DF7"/>
    <w:rsid w:val="00B1367A"/>
    <w:rsid w:val="00B46602"/>
    <w:rsid w:val="00B52786"/>
    <w:rsid w:val="00B56E06"/>
    <w:rsid w:val="00B70C77"/>
    <w:rsid w:val="00B82F37"/>
    <w:rsid w:val="00B9385D"/>
    <w:rsid w:val="00B95E1C"/>
    <w:rsid w:val="00BA7D53"/>
    <w:rsid w:val="00BC475F"/>
    <w:rsid w:val="00BD4FD2"/>
    <w:rsid w:val="00C26F6C"/>
    <w:rsid w:val="00C41358"/>
    <w:rsid w:val="00CF12FE"/>
    <w:rsid w:val="00D00BA7"/>
    <w:rsid w:val="00D108A2"/>
    <w:rsid w:val="00D11210"/>
    <w:rsid w:val="00D304FE"/>
    <w:rsid w:val="00D4297D"/>
    <w:rsid w:val="00D80F90"/>
    <w:rsid w:val="00D86863"/>
    <w:rsid w:val="00DB2D93"/>
    <w:rsid w:val="00DE28CD"/>
    <w:rsid w:val="00E14151"/>
    <w:rsid w:val="00E30FFA"/>
    <w:rsid w:val="00E65FE4"/>
    <w:rsid w:val="00E7094F"/>
    <w:rsid w:val="00E83B7D"/>
    <w:rsid w:val="00EA4851"/>
    <w:rsid w:val="00EB1406"/>
    <w:rsid w:val="00EE42BC"/>
    <w:rsid w:val="00F14EBF"/>
    <w:rsid w:val="00F76EAC"/>
    <w:rsid w:val="00F834A7"/>
    <w:rsid w:val="00F93425"/>
    <w:rsid w:val="00FA55E4"/>
    <w:rsid w:val="00FE04BE"/>
    <w:rsid w:val="00FF10C8"/>
    <w:rsid w:val="00FF2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34A6700B"/>
  <w15:docId w15:val="{5FA0E063-56BF-46C2-B501-50FE207CE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CAP para"/>
    <w:qFormat/>
    <w:rsid w:val="00E14151"/>
    <w:pPr>
      <w:spacing w:after="120" w:line="276" w:lineRule="auto"/>
      <w:jc w:val="both"/>
    </w:pPr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Normal"/>
    <w:next w:val="Normal"/>
    <w:link w:val="Heading2Char"/>
    <w:unhideWhenUsed/>
    <w:qFormat/>
    <w:rsid w:val="00111D05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eastAsia="en-AU"/>
    </w:rPr>
  </w:style>
  <w:style w:type="paragraph" w:styleId="Heading3">
    <w:name w:val="heading 3"/>
    <w:basedOn w:val="Normal"/>
    <w:next w:val="Normal"/>
    <w:link w:val="Heading3Char"/>
    <w:qFormat/>
    <w:rsid w:val="00111D05"/>
    <w:pPr>
      <w:keepNext/>
      <w:widowControl w:val="0"/>
      <w:tabs>
        <w:tab w:val="left" w:pos="-720"/>
        <w:tab w:val="left" w:pos="0"/>
        <w:tab w:val="left" w:pos="532"/>
        <w:tab w:val="left" w:pos="835"/>
      </w:tabs>
      <w:spacing w:line="287" w:lineRule="auto"/>
      <w:jc w:val="center"/>
      <w:outlineLvl w:val="2"/>
    </w:pPr>
    <w:rPr>
      <w:rFonts w:ascii="Times New Roman" w:eastAsia="Times New Roman" w:hAnsi="Times New Roman"/>
      <w:i/>
      <w:snapToGrid w:val="0"/>
      <w:spacing w:val="2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444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ield-content">
    <w:name w:val="field-content"/>
    <w:rsid w:val="008444EB"/>
  </w:style>
  <w:style w:type="paragraph" w:styleId="Header">
    <w:name w:val="header"/>
    <w:basedOn w:val="Normal"/>
    <w:link w:val="HeaderChar"/>
    <w:uiPriority w:val="99"/>
    <w:unhideWhenUsed/>
    <w:rsid w:val="0067310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3103"/>
  </w:style>
  <w:style w:type="paragraph" w:styleId="Footer">
    <w:name w:val="footer"/>
    <w:basedOn w:val="Normal"/>
    <w:link w:val="FooterChar"/>
    <w:uiPriority w:val="99"/>
    <w:unhideWhenUsed/>
    <w:rsid w:val="0067310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3103"/>
  </w:style>
  <w:style w:type="character" w:styleId="CommentReference">
    <w:name w:val="annotation reference"/>
    <w:uiPriority w:val="99"/>
    <w:semiHidden/>
    <w:unhideWhenUsed/>
    <w:rsid w:val="00251C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1C30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251C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C3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51C3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51C30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C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51C3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rsid w:val="00111D05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111D05"/>
    <w:rPr>
      <w:rFonts w:ascii="Times New Roman" w:eastAsia="Times New Roman" w:hAnsi="Times New Roman"/>
      <w:i/>
      <w:snapToGrid w:val="0"/>
      <w:spacing w:val="20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111D05"/>
    <w:pPr>
      <w:numPr>
        <w:numId w:val="1"/>
      </w:numPr>
      <w:tabs>
        <w:tab w:val="left" w:pos="567"/>
      </w:tabs>
      <w:spacing w:before="120" w:after="60"/>
    </w:pPr>
    <w:rPr>
      <w:rFonts w:eastAsia="Times New Roman" w:cs="Calibri"/>
      <w:sz w:val="24"/>
      <w:szCs w:val="24"/>
      <w:lang w:val="en-GB" w:eastAsia="en-AU"/>
    </w:rPr>
  </w:style>
  <w:style w:type="paragraph" w:customStyle="1" w:styleId="ACAPDocs1">
    <w:name w:val="ACAP Docs 1"/>
    <w:next w:val="Normal"/>
    <w:qFormat/>
    <w:rsid w:val="00842F99"/>
    <w:pPr>
      <w:spacing w:before="240" w:after="120" w:line="276" w:lineRule="auto"/>
    </w:pPr>
    <w:rPr>
      <w:rFonts w:ascii="Arial" w:eastAsia="Times New Roman" w:hAnsi="Arial" w:cs="Arial"/>
      <w:b/>
      <w:bCs/>
      <w:caps/>
      <w:kern w:val="32"/>
      <w:sz w:val="24"/>
      <w:szCs w:val="32"/>
      <w:lang w:eastAsia="en-US"/>
    </w:rPr>
  </w:style>
  <w:style w:type="paragraph" w:customStyle="1" w:styleId="ACAPDocTitle">
    <w:name w:val="ACAP Doc Title"/>
    <w:basedOn w:val="Normal"/>
    <w:qFormat/>
    <w:rsid w:val="008337C5"/>
    <w:pPr>
      <w:jc w:val="center"/>
    </w:pPr>
    <w:rPr>
      <w:rFonts w:cs="Arial"/>
      <w:b/>
      <w:bCs/>
      <w:sz w:val="30"/>
      <w:szCs w:val="30"/>
    </w:rPr>
  </w:style>
  <w:style w:type="paragraph" w:customStyle="1" w:styleId="ACAPDocAuthor">
    <w:name w:val="ACAP Doc Author"/>
    <w:basedOn w:val="Normal"/>
    <w:qFormat/>
    <w:rsid w:val="008337C5"/>
    <w:pPr>
      <w:jc w:val="center"/>
    </w:pPr>
    <w:rPr>
      <w:rFonts w:cs="Arial"/>
      <w:b/>
      <w:i/>
      <w:sz w:val="26"/>
      <w:szCs w:val="26"/>
    </w:rPr>
  </w:style>
  <w:style w:type="paragraph" w:customStyle="1" w:styleId="ACAPDocs2">
    <w:name w:val="ACAP Docs 2"/>
    <w:basedOn w:val="Normal"/>
    <w:qFormat/>
    <w:rsid w:val="002107C3"/>
    <w:pPr>
      <w:numPr>
        <w:ilvl w:val="1"/>
      </w:numPr>
      <w:spacing w:before="240"/>
      <w:outlineLvl w:val="1"/>
    </w:pPr>
    <w:rPr>
      <w:rFonts w:eastAsia="Times New Roman" w:cs="Arial"/>
      <w:b/>
      <w:bCs/>
      <w:iCs/>
      <w:sz w:val="24"/>
      <w:lang w:eastAsia="en-AU"/>
    </w:rPr>
  </w:style>
  <w:style w:type="paragraph" w:customStyle="1" w:styleId="ACAPDocs3">
    <w:name w:val="ACAP Docs 3"/>
    <w:basedOn w:val="Heading3"/>
    <w:qFormat/>
    <w:rsid w:val="002107C3"/>
    <w:pPr>
      <w:keepNext w:val="0"/>
      <w:keepLines/>
      <w:numPr>
        <w:ilvl w:val="2"/>
      </w:numPr>
      <w:tabs>
        <w:tab w:val="clear" w:pos="-720"/>
        <w:tab w:val="clear" w:pos="0"/>
        <w:tab w:val="clear" w:pos="532"/>
      </w:tabs>
      <w:spacing w:before="240" w:line="276" w:lineRule="auto"/>
      <w:jc w:val="left"/>
    </w:pPr>
    <w:rPr>
      <w:rFonts w:ascii="Arial" w:hAnsi="Arial" w:cs="Arial"/>
      <w:b/>
      <w:sz w:val="22"/>
      <w:szCs w:val="22"/>
    </w:rPr>
  </w:style>
  <w:style w:type="paragraph" w:customStyle="1" w:styleId="ACAPHeader1">
    <w:name w:val="ACAP Header 1"/>
    <w:basedOn w:val="Normal"/>
    <w:qFormat/>
    <w:rsid w:val="00F834A7"/>
    <w:pPr>
      <w:spacing w:after="0"/>
      <w:jc w:val="right"/>
    </w:pPr>
    <w:rPr>
      <w:rFonts w:cs="Arial"/>
      <w:szCs w:val="24"/>
      <w:lang w:val="pt-BR"/>
    </w:rPr>
  </w:style>
  <w:style w:type="paragraph" w:customStyle="1" w:styleId="ACAPHeader2">
    <w:name w:val="ACAP Header 2"/>
    <w:basedOn w:val="Normal"/>
    <w:qFormat/>
    <w:rsid w:val="00F834A7"/>
    <w:pPr>
      <w:jc w:val="right"/>
    </w:pPr>
    <w:rPr>
      <w:rFonts w:cs="Arial"/>
      <w:i/>
      <w:szCs w:val="24"/>
      <w:lang w:val="pt-BR"/>
    </w:rPr>
  </w:style>
  <w:style w:type="paragraph" w:customStyle="1" w:styleId="ACAPnumbered">
    <w:name w:val="ACAP numbered"/>
    <w:basedOn w:val="Normal"/>
    <w:qFormat/>
    <w:rsid w:val="00E14151"/>
    <w:pPr>
      <w:numPr>
        <w:numId w:val="13"/>
      </w:numPr>
      <w:ind w:left="1134" w:hanging="567"/>
    </w:pPr>
  </w:style>
  <w:style w:type="paragraph" w:customStyle="1" w:styleId="ACAPbullet">
    <w:name w:val="ACAP bullet"/>
    <w:basedOn w:val="Normal"/>
    <w:qFormat/>
    <w:rsid w:val="00E7094F"/>
    <w:pPr>
      <w:numPr>
        <w:numId w:val="12"/>
      </w:numPr>
      <w:tabs>
        <w:tab w:val="clear" w:pos="1390"/>
        <w:tab w:val="left" w:pos="992"/>
      </w:tabs>
      <w:ind w:left="992" w:hanging="425"/>
    </w:pPr>
  </w:style>
  <w:style w:type="paragraph" w:customStyle="1" w:styleId="ACAPHeaderL1">
    <w:name w:val="ACAP Header L1"/>
    <w:basedOn w:val="Normal"/>
    <w:qFormat/>
    <w:rsid w:val="00331B2F"/>
    <w:pPr>
      <w:tabs>
        <w:tab w:val="center" w:pos="4513"/>
        <w:tab w:val="right" w:pos="9026"/>
      </w:tabs>
      <w:spacing w:after="0"/>
      <w:jc w:val="right"/>
    </w:pPr>
    <w:rPr>
      <w:rFonts w:eastAsia="Times New Roman" w:cs="Arial"/>
      <w:lang w:val="es-AR" w:eastAsia="en-GB"/>
    </w:rPr>
  </w:style>
  <w:style w:type="paragraph" w:customStyle="1" w:styleId="ACAPHeaderL2">
    <w:name w:val="ACAP Header L2"/>
    <w:basedOn w:val="Normal"/>
    <w:qFormat/>
    <w:rsid w:val="00331B2F"/>
    <w:pPr>
      <w:tabs>
        <w:tab w:val="center" w:pos="4513"/>
        <w:tab w:val="right" w:pos="9026"/>
      </w:tabs>
      <w:spacing w:after="240"/>
      <w:jc w:val="right"/>
    </w:pPr>
    <w:rPr>
      <w:rFonts w:eastAsia="Times New Roman" w:cs="Arial"/>
      <w:i/>
      <w:lang w:val="es-AR" w:eastAsia="en-GB"/>
    </w:rPr>
  </w:style>
  <w:style w:type="character" w:customStyle="1" w:styleId="shorttext">
    <w:name w:val="short_text"/>
    <w:rsid w:val="00D80F90"/>
  </w:style>
  <w:style w:type="character" w:customStyle="1" w:styleId="hps">
    <w:name w:val="hps"/>
    <w:rsid w:val="00D80F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62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141</Words>
  <Characters>673</Characters>
  <Application>Microsoft Office Word</Application>
  <DocSecurity>0</DocSecurity>
  <Lines>51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Australian Antarctic Division</Company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Misiak, W</dc:creator>
  <cp:lastModifiedBy>Misiak, Wieslawa</cp:lastModifiedBy>
  <cp:revision>4</cp:revision>
  <cp:lastPrinted>2014-03-11T02:03:00Z</cp:lastPrinted>
  <dcterms:created xsi:type="dcterms:W3CDTF">2025-12-19T00:47:00Z</dcterms:created>
  <dcterms:modified xsi:type="dcterms:W3CDTF">2025-12-19T00:57:00Z</dcterms:modified>
</cp:coreProperties>
</file>